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7E" w:rsidRPr="00C54585" w:rsidRDefault="00C54585" w:rsidP="00C54585">
      <w:pPr>
        <w:jc w:val="center"/>
        <w:rPr>
          <w:b/>
        </w:rPr>
      </w:pPr>
      <w:r w:rsidRPr="00C54585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789305</wp:posOffset>
            </wp:positionV>
            <wp:extent cx="5324475" cy="3009900"/>
            <wp:effectExtent l="0" t="0" r="9525" b="0"/>
            <wp:wrapThrough wrapText="bothSides">
              <wp:wrapPolygon edited="0">
                <wp:start x="0" y="0"/>
                <wp:lineTo x="0" y="21463"/>
                <wp:lineTo x="21561" y="21463"/>
                <wp:lineTo x="21561" y="0"/>
                <wp:lineTo x="0" y="0"/>
              </wp:wrapPolygon>
            </wp:wrapThrough>
            <wp:docPr id="5" name="Obrázek 5" descr="http://www.agro.ingotto.sk/data/images/orig/cimbria-tri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ro.ingotto.sk/data/images/orig/cimbria-trier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585">
        <w:rPr>
          <w:b/>
        </w:rPr>
        <w:t>TŘÍDÍCÍ VÁLEC – TRIÉR</w:t>
      </w:r>
    </w:p>
    <w:p w:rsidR="00C54585" w:rsidRDefault="00C54585"/>
    <w:p w:rsidR="00C54585" w:rsidRDefault="00C54585"/>
    <w:p w:rsidR="00C54585" w:rsidRDefault="00C54585">
      <w:r>
        <w:t>Zelená šipka: - násyp obilí, výpad obilí</w:t>
      </w:r>
      <w:r w:rsidR="00CA342E">
        <w:t xml:space="preserve"> výstupním otvorem</w:t>
      </w:r>
    </w:p>
    <w:p w:rsidR="00C54585" w:rsidRDefault="00C54585">
      <w:r>
        <w:t>Žlutá šipka: – zrna plevelů se dostávají do důlků v plášti, výpad zrn plevelů</w:t>
      </w:r>
      <w:r w:rsidR="00CA342E">
        <w:t xml:space="preserve"> ze žlabu</w:t>
      </w:r>
      <w:bookmarkStart w:id="0" w:name="_GoBack"/>
      <w:bookmarkEnd w:id="0"/>
    </w:p>
    <w:sectPr w:rsidR="00C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85"/>
    <w:rsid w:val="0076227E"/>
    <w:rsid w:val="00C54585"/>
    <w:rsid w:val="00CA342E"/>
    <w:rsid w:val="00D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2F7E-FB9F-4D97-919E-DFB5D8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11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2</cp:revision>
  <dcterms:created xsi:type="dcterms:W3CDTF">2016-10-13T06:40:00Z</dcterms:created>
  <dcterms:modified xsi:type="dcterms:W3CDTF">2016-10-13T06:51:00Z</dcterms:modified>
</cp:coreProperties>
</file>