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BC" w:rsidRPr="006F27BC" w:rsidRDefault="00CE6DC2" w:rsidP="006F27BC">
      <w:pPr>
        <w:spacing w:before="75" w:after="150" w:line="525" w:lineRule="atLeast"/>
        <w:jc w:val="center"/>
        <w:outlineLvl w:val="0"/>
        <w:rPr>
          <w:rFonts w:ascii="Times New Roman" w:eastAsia="Times New Roman" w:hAnsi="Times New Roman" w:cs="Times New Roman"/>
          <w:b/>
          <w:color w:val="585F69"/>
          <w:kern w:val="36"/>
          <w:sz w:val="42"/>
          <w:szCs w:val="4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color w:val="585F69"/>
          <w:kern w:val="36"/>
          <w:sz w:val="42"/>
          <w:szCs w:val="42"/>
          <w:lang w:eastAsia="cs-CZ"/>
        </w:rPr>
        <w:t>Dem</w:t>
      </w:r>
      <w:r w:rsidR="006F27BC" w:rsidRPr="006F27BC">
        <w:rPr>
          <w:rFonts w:ascii="Times New Roman" w:eastAsia="Times New Roman" w:hAnsi="Times New Roman" w:cs="Times New Roman"/>
          <w:b/>
          <w:color w:val="585F69"/>
          <w:kern w:val="36"/>
          <w:sz w:val="42"/>
          <w:szCs w:val="42"/>
          <w:lang w:eastAsia="cs-CZ"/>
        </w:rPr>
        <w:t>ultiplexer</w:t>
      </w:r>
      <w:proofErr w:type="spellEnd"/>
    </w:p>
    <w:p w:rsidR="00CE6DC2" w:rsidRPr="00CE6DC2" w:rsidRDefault="00CE6DC2" w:rsidP="00CE6DC2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proofErr w:type="spellStart"/>
      <w:r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Demultiplexer</w:t>
      </w:r>
      <w:proofErr w:type="spellEnd"/>
      <w:r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je elektronická součástka, pracující na principu přepínače. Podle řídících signálů je přiváděn na výstupy vstupní signál.</w:t>
      </w:r>
    </w:p>
    <w:p w:rsidR="00CE6DC2" w:rsidRPr="00CE6DC2" w:rsidRDefault="00CE6DC2" w:rsidP="00CE6DC2">
      <w:pPr>
        <w:spacing w:after="150" w:line="240" w:lineRule="auto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r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Popis:</w:t>
      </w:r>
    </w:p>
    <w:p w:rsidR="00CE6DC2" w:rsidRPr="00CE6DC2" w:rsidRDefault="00CE6DC2" w:rsidP="00CE6DC2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proofErr w:type="spellStart"/>
      <w:r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Demultiplexer</w:t>
      </w:r>
      <w:proofErr w:type="spellEnd"/>
      <w:r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má jeden informační vstup D, který je podle kombinace adresových vstupů  A převáděn na jeden ze signálových výstupů. Počet adresovatelných výstupů Y odpovídá hodnotě 2n adresových vstupů a případně ještě vstupy blokovací (G). </w:t>
      </w:r>
      <w:proofErr w:type="spellStart"/>
      <w:r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Demultiplexer</w:t>
      </w:r>
      <w:proofErr w:type="spellEnd"/>
      <w:r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je podobný binárnímu dekodéru, jen u </w:t>
      </w:r>
      <w:proofErr w:type="spellStart"/>
      <w:r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demultiplexeru</w:t>
      </w:r>
      <w:proofErr w:type="spellEnd"/>
      <w:r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je nosičem informace vstup D.</w:t>
      </w:r>
    </w:p>
    <w:p w:rsidR="006F27BC" w:rsidRDefault="00CE6DC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-2623</wp:posOffset>
            </wp:positionV>
            <wp:extent cx="5760000" cy="1789200"/>
            <wp:effectExtent l="0" t="0" r="0" b="190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multiplex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7BC" w:rsidRDefault="006F27BC"/>
    <w:p w:rsidR="00CE6DC2" w:rsidRPr="00CE6DC2" w:rsidRDefault="00CE6DC2" w:rsidP="00CE6DC2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r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Lze jej zařadit mezi kombinační logické obvody. Slouží pro dekódování binární informace, která je přivedena k jeho vstupům. Svou funkcí kódování tak předčí dekodéry, které dokáží pouze danou informaci rozkódovat, ale ne naopak.</w:t>
      </w:r>
      <w:r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</w:t>
      </w:r>
      <w:r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Pracují také s kódem BCD. Jsou schopny informaci, která obsahuje 16 kombinací, zakódovat do podoby čtyřbitové a na druhé straně cesty ji zpět rozkódovat do podoby 1 z 16.</w:t>
      </w:r>
    </w:p>
    <w:p w:rsidR="00CE6DC2" w:rsidRPr="00CE6DC2" w:rsidRDefault="00CE6DC2" w:rsidP="00CE6DC2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r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Další užití </w:t>
      </w:r>
      <w:proofErr w:type="spellStart"/>
      <w:r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demultiplexerů</w:t>
      </w:r>
      <w:proofErr w:type="spellEnd"/>
      <w:r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je v jejich uplatnění coby adresových spínačů. To je stejná vlastnost jako u dekodérů. Pomocí přivedeného binárního slova ovládáme konkrétní výstup, nebo, a to je oproti prostým dekodérům změna, vybereme výstup, který bude spojen se vstupem.</w:t>
      </w:r>
    </w:p>
    <w:p w:rsidR="004A7F19" w:rsidRPr="004A7F19" w:rsidRDefault="004A7F19" w:rsidP="004A7F19">
      <w:pPr>
        <w:spacing w:after="150" w:line="240" w:lineRule="auto"/>
        <w:jc w:val="center"/>
        <w:rPr>
          <w:rFonts w:ascii="&amp;quot" w:eastAsia="Times New Roman" w:hAnsi="&amp;quot"/>
          <w:color w:val="555555"/>
          <w:sz w:val="32"/>
          <w:szCs w:val="32"/>
          <w:lang w:eastAsia="cs-CZ"/>
        </w:rPr>
      </w:pPr>
      <w:r w:rsidRPr="004A7F19">
        <w:rPr>
          <w:rFonts w:ascii="&amp;quot" w:eastAsia="Times New Roman" w:hAnsi="&amp;quot"/>
          <w:b/>
          <w:bCs/>
          <w:color w:val="555555"/>
          <w:sz w:val="32"/>
          <w:szCs w:val="32"/>
          <w:lang w:eastAsia="cs-CZ"/>
        </w:rPr>
        <w:t xml:space="preserve">Použití </w:t>
      </w:r>
      <w:proofErr w:type="spellStart"/>
      <w:r w:rsidR="00CE6DC2">
        <w:rPr>
          <w:rFonts w:ascii="&amp;quot" w:eastAsia="Times New Roman" w:hAnsi="&amp;quot"/>
          <w:b/>
          <w:bCs/>
          <w:color w:val="555555"/>
          <w:sz w:val="32"/>
          <w:szCs w:val="32"/>
          <w:lang w:eastAsia="cs-CZ"/>
        </w:rPr>
        <w:t>de</w:t>
      </w:r>
      <w:r w:rsidRPr="004A7F19">
        <w:rPr>
          <w:rFonts w:ascii="&amp;quot" w:eastAsia="Times New Roman" w:hAnsi="&amp;quot"/>
          <w:b/>
          <w:bCs/>
          <w:color w:val="555555"/>
          <w:sz w:val="32"/>
          <w:szCs w:val="32"/>
          <w:lang w:eastAsia="cs-CZ"/>
        </w:rPr>
        <w:t>multiplexeru</w:t>
      </w:r>
      <w:proofErr w:type="spellEnd"/>
      <w:r w:rsidRPr="004A7F19">
        <w:rPr>
          <w:rFonts w:ascii="&amp;quot" w:eastAsia="Times New Roman" w:hAnsi="&amp;quot"/>
          <w:b/>
          <w:bCs/>
          <w:color w:val="555555"/>
          <w:sz w:val="32"/>
          <w:szCs w:val="32"/>
          <w:lang w:eastAsia="cs-CZ"/>
        </w:rPr>
        <w:t>:</w:t>
      </w:r>
    </w:p>
    <w:p w:rsidR="00CE6DC2" w:rsidRPr="00CE6DC2" w:rsidRDefault="00CE6DC2" w:rsidP="00CE6DC2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proofErr w:type="spellStart"/>
      <w:r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Demultiplexer</w:t>
      </w:r>
      <w:proofErr w:type="spellEnd"/>
      <w:r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se jako samostatná součástka nevyrábí, ve skutečnosti se k vytvoření funkce </w:t>
      </w:r>
      <w:proofErr w:type="spellStart"/>
      <w:r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demultiplexeru</w:t>
      </w:r>
      <w:proofErr w:type="spellEnd"/>
      <w:r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používá dekodér.</w:t>
      </w:r>
    </w:p>
    <w:p w:rsidR="00CE6DC2" w:rsidRPr="00CE6DC2" w:rsidRDefault="00CE6DC2" w:rsidP="00CE6DC2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r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Vstupy dekodéru se používají jako vstupy adresové a pro vstup sériových dat se využívá povolovací vstup. Obec</w:t>
      </w:r>
      <w:bookmarkStart w:id="0" w:name="_GoBack"/>
      <w:bookmarkEnd w:id="0"/>
      <w:r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ně platí, že určitá kombinace na vstupech dekodéru odpovídá právě jednomu aktivnímu výstupu.</w:t>
      </w:r>
    </w:p>
    <w:p w:rsidR="004A7F19" w:rsidRPr="004A7F19" w:rsidRDefault="004A7F19" w:rsidP="004A7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4A7F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Úkol!!</w:t>
      </w:r>
    </w:p>
    <w:p w:rsidR="004A7F19" w:rsidRPr="004A7F19" w:rsidRDefault="004A7F19" w:rsidP="004A7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4A7F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Navrhněte schéma pro </w:t>
      </w:r>
      <w:proofErr w:type="spellStart"/>
      <w:r w:rsidR="00CE6D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de</w:t>
      </w:r>
      <w:r w:rsidRPr="004A7F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multiplexní</w:t>
      </w:r>
      <w:proofErr w:type="spellEnd"/>
      <w:r w:rsidRPr="004A7F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přepínání čtyř kanálů pro jeden vstup</w:t>
      </w:r>
    </w:p>
    <w:p w:rsidR="00CA2CAD" w:rsidRDefault="004A7F19" w:rsidP="004A7F19">
      <w:pPr>
        <w:spacing w:before="100" w:beforeAutospacing="1" w:after="100" w:afterAutospacing="1" w:line="240" w:lineRule="auto"/>
        <w:jc w:val="center"/>
      </w:pPr>
      <w:r w:rsidRPr="004A7F19"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  <w:t>Pošlete do 6,11,2020 na e-mail janyska@soslitovel.cz</w:t>
      </w:r>
    </w:p>
    <w:sectPr w:rsidR="00CA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448E"/>
    <w:multiLevelType w:val="multilevel"/>
    <w:tmpl w:val="7BF6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BC"/>
    <w:rsid w:val="004A7F19"/>
    <w:rsid w:val="006F27BC"/>
    <w:rsid w:val="00B4742D"/>
    <w:rsid w:val="00CE6DC2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5E06"/>
  <w15:chartTrackingRefBased/>
  <w15:docId w15:val="{BB3D5B47-ED66-44BB-B20E-58C596E0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F27B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F27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janyska@soslitovel.cz</dc:creator>
  <cp:keywords/>
  <dc:description/>
  <cp:lastModifiedBy>janyska@soslitovel.cz</cp:lastModifiedBy>
  <cp:revision>2</cp:revision>
  <dcterms:created xsi:type="dcterms:W3CDTF">2020-11-02T14:31:00Z</dcterms:created>
  <dcterms:modified xsi:type="dcterms:W3CDTF">2020-11-02T14:31:00Z</dcterms:modified>
</cp:coreProperties>
</file>