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F4" w:rsidRDefault="00AB72F4" w:rsidP="003C372E">
      <w:pPr>
        <w:spacing w:after="150" w:line="240" w:lineRule="auto"/>
        <w:jc w:val="center"/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</w:pPr>
    </w:p>
    <w:p w:rsidR="00AB72F4" w:rsidRDefault="003C372E" w:rsidP="003C372E">
      <w:pPr>
        <w:spacing w:after="150" w:line="240" w:lineRule="auto"/>
        <w:jc w:val="center"/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</w:pPr>
      <w:r w:rsidRPr="003C372E"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  <w:t xml:space="preserve">Sekvenční </w:t>
      </w:r>
      <w:r w:rsidR="00C301B1" w:rsidRPr="00C301B1"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  <w:t>Klopný obvod typu D</w:t>
      </w:r>
    </w:p>
    <w:p w:rsidR="002A3538" w:rsidRPr="00AB72F4" w:rsidRDefault="002A3538" w:rsidP="003C372E">
      <w:pPr>
        <w:spacing w:after="150" w:line="240" w:lineRule="auto"/>
        <w:jc w:val="center"/>
        <w:rPr>
          <w:rFonts w:ascii="Times New Roman" w:hAnsi="Times New Roman" w:cs="Times New Roman"/>
          <w:b/>
          <w:color w:val="585F69"/>
          <w:sz w:val="42"/>
          <w:szCs w:val="42"/>
          <w:shd w:val="clear" w:color="auto" w:fill="FFFFFF"/>
        </w:rPr>
      </w:pPr>
      <w:bookmarkStart w:id="0" w:name="_GoBack"/>
      <w:bookmarkEnd w:id="0"/>
    </w:p>
    <w:p w:rsidR="00AB72F4" w:rsidRDefault="00AB72F4" w:rsidP="00C301B1">
      <w:pPr>
        <w:spacing w:after="15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Sekvenční logický</w:t>
      </w:r>
      <w:r w:rsidR="003C372E" w:rsidRPr="003C372E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</w:t>
      </w:r>
      <w:r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k</w:t>
      </w:r>
      <w:r w:rsidRPr="00AB72F4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lopný obvod </w:t>
      </w:r>
      <w:r w:rsidR="00C301B1" w:rsidRPr="00C301B1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</w:t>
      </w:r>
      <w:r w:rsidR="00C301B1" w:rsidRPr="00C301B1">
        <w:rPr>
          <w:rFonts w:eastAsia="Times New Roman" w:cs="Times New Roman"/>
          <w:b/>
          <w:bCs/>
          <w:sz w:val="24"/>
          <w:szCs w:val="24"/>
          <w:lang w:eastAsia="cs-CZ"/>
        </w:rPr>
        <w:t>D</w:t>
      </w:r>
      <w:r w:rsidR="00C301B1" w:rsidRPr="00C301B1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můžeme realizova</w:t>
      </w:r>
      <w:r w:rsidR="00C301B1" w:rsidRPr="00C301B1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t pomocí členů NAND. Vznikne z </w:t>
      </w:r>
      <w:r w:rsidR="00C301B1" w:rsidRPr="00C301B1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klopného obvodu RS zařazením invertoru mezi vstupy R a S a tím vyloučíme stavy R=S=0 a R=S=1. Obvod má vstup:</w:t>
      </w:r>
      <w:r w:rsidR="00C301B1" w:rsidRPr="00C301B1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D</w:t>
      </w:r>
      <w:r w:rsidR="00C301B1" w:rsidRPr="00C301B1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a obvykle i dva výstupy – </w:t>
      </w:r>
      <w:r w:rsidR="00C301B1" w:rsidRPr="00C301B1">
        <w:rPr>
          <w:rFonts w:eastAsia="Times New Roman" w:cs="Times New Roman"/>
          <w:b/>
          <w:bCs/>
          <w:sz w:val="24"/>
          <w:szCs w:val="24"/>
          <w:lang w:eastAsia="cs-CZ"/>
        </w:rPr>
        <w:t>Q</w:t>
      </w:r>
      <w:r w:rsidR="00C301B1" w:rsidRPr="00C301B1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a </w:t>
      </w:r>
      <w:proofErr w:type="spellStart"/>
      <w:r w:rsidR="00C301B1" w:rsidRPr="00C301B1">
        <w:rPr>
          <w:rFonts w:eastAsia="Times New Roman" w:cs="Times New Roman"/>
          <w:b/>
          <w:bCs/>
          <w:sz w:val="24"/>
          <w:szCs w:val="24"/>
          <w:lang w:eastAsia="cs-CZ"/>
        </w:rPr>
        <w:t>NonQ</w:t>
      </w:r>
      <w:proofErr w:type="spellEnd"/>
      <w:r w:rsidR="002A3538">
        <w:rPr>
          <w:rFonts w:eastAsia="Times New Roman" w:cs="Times New Roman"/>
          <w:b/>
          <w:bCs/>
          <w:sz w:val="24"/>
          <w:szCs w:val="24"/>
          <w:lang w:eastAsia="cs-CZ"/>
        </w:rPr>
        <w:t>.</w:t>
      </w:r>
    </w:p>
    <w:p w:rsidR="002A3538" w:rsidRDefault="002A3538" w:rsidP="00C301B1">
      <w:pPr>
        <w:spacing w:after="15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2A3538" w:rsidRPr="002A3538" w:rsidRDefault="002A3538" w:rsidP="002A3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35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Sekvenční logický klopný obvod  </w:t>
      </w:r>
      <w:r w:rsidRPr="002A3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2A3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asynchronní</w:t>
      </w:r>
    </w:p>
    <w:p w:rsidR="00053B19" w:rsidRDefault="002A3538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>
        <w:rPr>
          <w:rFonts w:ascii="&amp;quot" w:eastAsia="Times New Roman" w:hAnsi="&amp;quot" w:cs="Times New Roman"/>
          <w:noProof/>
          <w:color w:val="555555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59F9320" wp14:editId="25DBFB75">
            <wp:simplePos x="0" y="0"/>
            <wp:positionH relativeFrom="margin">
              <wp:align>center</wp:align>
            </wp:positionH>
            <wp:positionV relativeFrom="paragraph">
              <wp:posOffset>201399</wp:posOffset>
            </wp:positionV>
            <wp:extent cx="2227580" cy="1348740"/>
            <wp:effectExtent l="0" t="0" r="1270" b="381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-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8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538" w:rsidRDefault="002A3538" w:rsidP="002A3538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</w:p>
    <w:p w:rsidR="00AB72F4" w:rsidRDefault="002A3538" w:rsidP="002A3538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2A3538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Synchronní klopný obvod </w:t>
      </w:r>
      <w:r w:rsidRPr="002A3538">
        <w:rPr>
          <w:rFonts w:eastAsia="Times New Roman" w:cs="Times New Roman"/>
          <w:b/>
          <w:bCs/>
          <w:sz w:val="24"/>
          <w:szCs w:val="24"/>
          <w:lang w:eastAsia="cs-CZ"/>
        </w:rPr>
        <w:t>D</w:t>
      </w:r>
      <w:r w:rsidRPr="002A3538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můžeme realizovat pomocí členů NAND. Vznikne ze synchronního klopného obvodu RS zařazením invertoru mezi vstupy R a S a tím vyloučíme stavy R=S=0 a R=S=1. Obvod má dva vstupy:</w:t>
      </w:r>
      <w:r w:rsidRPr="002A3538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D</w:t>
      </w:r>
      <w:r w:rsidRPr="002A3538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a </w:t>
      </w:r>
      <w:r w:rsidRPr="002A3538">
        <w:rPr>
          <w:rFonts w:eastAsia="Times New Roman" w:cs="Times New Roman"/>
          <w:b/>
          <w:bCs/>
          <w:sz w:val="24"/>
          <w:szCs w:val="24"/>
          <w:lang w:eastAsia="cs-CZ"/>
        </w:rPr>
        <w:t>CLK</w:t>
      </w:r>
      <w:r w:rsidRPr="002A3538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a obvykle i dva výstupy – </w:t>
      </w:r>
      <w:r w:rsidRPr="002A3538">
        <w:rPr>
          <w:rFonts w:eastAsia="Times New Roman" w:cs="Times New Roman"/>
          <w:b/>
          <w:bCs/>
          <w:sz w:val="24"/>
          <w:szCs w:val="24"/>
          <w:lang w:eastAsia="cs-CZ"/>
        </w:rPr>
        <w:t>Q</w:t>
      </w:r>
      <w:r w:rsidRPr="002A3538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 xml:space="preserve"> a </w:t>
      </w:r>
      <w:proofErr w:type="spellStart"/>
      <w:r w:rsidRPr="002A3538">
        <w:rPr>
          <w:rFonts w:eastAsia="Times New Roman" w:cs="Times New Roman"/>
          <w:b/>
          <w:bCs/>
          <w:sz w:val="24"/>
          <w:szCs w:val="24"/>
          <w:lang w:eastAsia="cs-CZ"/>
        </w:rPr>
        <w:t>NonQ</w:t>
      </w:r>
      <w:proofErr w:type="spellEnd"/>
      <w:r w:rsidRPr="002A3538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.</w:t>
      </w:r>
    </w:p>
    <w:p w:rsidR="002A3538" w:rsidRPr="002A3538" w:rsidRDefault="002A3538" w:rsidP="002A3538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</w:p>
    <w:p w:rsidR="002A3538" w:rsidRPr="002A3538" w:rsidRDefault="002A3538" w:rsidP="002A35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A353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Sekvenční logický klopný obvod  </w:t>
      </w:r>
      <w:r w:rsidRPr="002A3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- </w:t>
      </w:r>
      <w:r w:rsidRPr="002A353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synchronní</w:t>
      </w:r>
    </w:p>
    <w:p w:rsidR="002A3538" w:rsidRDefault="002A3538" w:rsidP="002A3538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2A3538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07CDBD2F" wp14:editId="7ADF5A36">
            <wp:simplePos x="0" y="0"/>
            <wp:positionH relativeFrom="margin">
              <wp:align>center</wp:align>
            </wp:positionH>
            <wp:positionV relativeFrom="paragraph">
              <wp:posOffset>391748</wp:posOffset>
            </wp:positionV>
            <wp:extent cx="3610593" cy="1507755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0593" cy="150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3538" w:rsidRDefault="002A3538" w:rsidP="002A3538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</w:p>
    <w:p w:rsidR="002A3538" w:rsidRDefault="002A3538" w:rsidP="002A3538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</w:p>
    <w:p w:rsidR="002A3538" w:rsidRPr="002A3538" w:rsidRDefault="002A3538" w:rsidP="002A3538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  <w:r w:rsidRPr="002A3538"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  <w:t>Vyrábí se v integrované podobě (obvod 7474 – tj. 2 x KO typu D) - je vybaven také asynchronními vstupy R a S. Synchronní provoz je možný pouze tehdy, je-li na obou asynchronních vstupech 1.</w:t>
      </w:r>
    </w:p>
    <w:p w:rsidR="00AB72F4" w:rsidRDefault="00AB72F4" w:rsidP="00CE6DC2">
      <w:pPr>
        <w:spacing w:after="150" w:line="240" w:lineRule="auto"/>
        <w:jc w:val="both"/>
        <w:rPr>
          <w:rFonts w:ascii="&amp;quot" w:eastAsia="Times New Roman" w:hAnsi="&amp;quot" w:cs="Times New Roman"/>
          <w:color w:val="555555"/>
          <w:sz w:val="24"/>
          <w:szCs w:val="24"/>
          <w:lang w:eastAsia="cs-CZ"/>
        </w:rPr>
      </w:pPr>
    </w:p>
    <w:sectPr w:rsidR="00AB72F4" w:rsidSect="003C3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48E"/>
    <w:multiLevelType w:val="multilevel"/>
    <w:tmpl w:val="7BF6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BC"/>
    <w:rsid w:val="00053B19"/>
    <w:rsid w:val="0024291E"/>
    <w:rsid w:val="002A3538"/>
    <w:rsid w:val="003C372E"/>
    <w:rsid w:val="004A7F19"/>
    <w:rsid w:val="006F27BC"/>
    <w:rsid w:val="00AB72F4"/>
    <w:rsid w:val="00B4742D"/>
    <w:rsid w:val="00C301B1"/>
    <w:rsid w:val="00CE6DC2"/>
    <w:rsid w:val="00E77301"/>
    <w:rsid w:val="00FD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4B3E"/>
  <w15:chartTrackingRefBased/>
  <w15:docId w15:val="{BB3D5B47-ED66-44BB-B20E-58C596E0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F27B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F27BC"/>
    <w:rPr>
      <w:rFonts w:ascii="Times New Roman" w:hAnsi="Times New Roman" w:cs="Times New Roman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53B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janyska@soslitovel.cz</dc:creator>
  <cp:keywords/>
  <dc:description/>
  <cp:lastModifiedBy>janyska@soslitovel.cz</cp:lastModifiedBy>
  <cp:revision>2</cp:revision>
  <dcterms:created xsi:type="dcterms:W3CDTF">2020-11-03T08:28:00Z</dcterms:created>
  <dcterms:modified xsi:type="dcterms:W3CDTF">2020-11-03T08:28:00Z</dcterms:modified>
</cp:coreProperties>
</file>