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72E" w:rsidRPr="006156AD" w:rsidRDefault="005B572E" w:rsidP="005B572E">
      <w:pPr>
        <w:spacing w:after="0"/>
        <w:rPr>
          <w:b/>
          <w:color w:val="000080"/>
        </w:rPr>
      </w:pPr>
      <w:r w:rsidRPr="006156AD">
        <w:rPr>
          <w:b/>
          <w:noProof/>
          <w:color w:val="000080"/>
          <w:lang w:eastAsia="cs-CZ"/>
        </w:rPr>
        <w:drawing>
          <wp:anchor distT="0" distB="0" distL="114300" distR="114300" simplePos="0" relativeHeight="251659264" behindDoc="0" locked="0" layoutInCell="1" allowOverlap="1" wp14:anchorId="5ACC0B51" wp14:editId="60DB14D7">
            <wp:simplePos x="0" y="0"/>
            <wp:positionH relativeFrom="column">
              <wp:posOffset>228600</wp:posOffset>
            </wp:positionH>
            <wp:positionV relativeFrom="paragraph">
              <wp:posOffset>0</wp:posOffset>
            </wp:positionV>
            <wp:extent cx="1143000" cy="959485"/>
            <wp:effectExtent l="0" t="0" r="0" b="0"/>
            <wp:wrapSquare wrapText="right"/>
            <wp:docPr id="1" name="Obrázek 1" descr="logo so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soš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59485"/>
                    </a:xfrm>
                    <a:prstGeom prst="rect">
                      <a:avLst/>
                    </a:prstGeom>
                    <a:solidFill>
                      <a:srgbClr val="000080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56AD">
        <w:rPr>
          <w:b/>
          <w:color w:val="000080"/>
        </w:rPr>
        <w:t xml:space="preserve"> STŘEDNÍ ODBORNÁ ŠKOLA LITOVEL</w:t>
      </w:r>
    </w:p>
    <w:p w:rsidR="005B572E" w:rsidRPr="006156AD" w:rsidRDefault="005B572E" w:rsidP="005B572E">
      <w:pPr>
        <w:spacing w:after="0"/>
        <w:rPr>
          <w:b/>
          <w:color w:val="000080"/>
        </w:rPr>
      </w:pPr>
      <w:r w:rsidRPr="006156AD">
        <w:rPr>
          <w:b/>
          <w:color w:val="000080"/>
        </w:rPr>
        <w:t>Komenského 677</w:t>
      </w:r>
    </w:p>
    <w:p w:rsidR="005B572E" w:rsidRPr="006156AD" w:rsidRDefault="005B572E" w:rsidP="005B572E">
      <w:pPr>
        <w:spacing w:after="0"/>
        <w:rPr>
          <w:b/>
          <w:color w:val="00CCFF"/>
        </w:rPr>
      </w:pPr>
      <w:r w:rsidRPr="006156AD">
        <w:rPr>
          <w:b/>
          <w:color w:val="000080"/>
        </w:rPr>
        <w:t>tel.:   585 341 547</w:t>
      </w:r>
    </w:p>
    <w:p w:rsidR="005B572E" w:rsidRPr="006156AD" w:rsidRDefault="005B572E" w:rsidP="005B572E">
      <w:pPr>
        <w:spacing w:after="0"/>
        <w:rPr>
          <w:b/>
          <w:color w:val="00CCFF"/>
        </w:rPr>
      </w:pPr>
      <w:r w:rsidRPr="006156AD">
        <w:rPr>
          <w:b/>
          <w:color w:val="000080"/>
        </w:rPr>
        <w:t xml:space="preserve">e-mail : </w:t>
      </w:r>
      <w:hyperlink r:id="rId5" w:history="1">
        <w:r w:rsidRPr="006156AD">
          <w:rPr>
            <w:rStyle w:val="Hypertextovodkaz"/>
            <w:b/>
            <w:color w:val="00CCFF"/>
          </w:rPr>
          <w:t>sekretariat@soslitovel.cz</w:t>
        </w:r>
      </w:hyperlink>
      <w:r w:rsidRPr="006156AD">
        <w:rPr>
          <w:b/>
          <w:color w:val="00CCFF"/>
        </w:rPr>
        <w:t xml:space="preserve"> </w:t>
      </w:r>
    </w:p>
    <w:p w:rsidR="005B572E" w:rsidRPr="006156AD" w:rsidRDefault="005B572E" w:rsidP="005B572E">
      <w:pPr>
        <w:spacing w:after="0"/>
        <w:rPr>
          <w:b/>
          <w:color w:val="000080"/>
        </w:rPr>
      </w:pPr>
      <w:r w:rsidRPr="006156AD">
        <w:rPr>
          <w:b/>
          <w:color w:val="000080"/>
        </w:rPr>
        <w:t>www.soslitovel.cz</w:t>
      </w:r>
    </w:p>
    <w:p w:rsidR="005B572E" w:rsidRPr="006156AD" w:rsidRDefault="005B572E" w:rsidP="005B572E">
      <w:pPr>
        <w:spacing w:after="0"/>
        <w:rPr>
          <w:b/>
          <w:color w:val="000080"/>
        </w:rPr>
      </w:pPr>
      <w:r w:rsidRPr="006156AD">
        <w:rPr>
          <w:b/>
          <w:color w:val="000080"/>
        </w:rPr>
        <w:t>IČ: 00848875, DIČ: CZ00848875</w:t>
      </w:r>
    </w:p>
    <w:p w:rsidR="005B572E" w:rsidRDefault="005B572E">
      <w:pPr>
        <w:rPr>
          <w:rStyle w:val="markedcontent"/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>
        <w:rPr>
          <w:rStyle w:val="markedcontent"/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___________________________________________________________________</w:t>
      </w:r>
    </w:p>
    <w:p w:rsidR="005B572E" w:rsidRDefault="005B572E">
      <w:pPr>
        <w:rPr>
          <w:rStyle w:val="markedcontent"/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</w:p>
    <w:p w:rsidR="00B2735F" w:rsidRPr="006E6069" w:rsidRDefault="0068561E">
      <w:pPr>
        <w:rPr>
          <w:rStyle w:val="markedcontent"/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</w:pPr>
      <w:r w:rsidRPr="006E6069">
        <w:rPr>
          <w:rStyle w:val="markedcontent"/>
          <w:rFonts w:ascii="Arial" w:eastAsia="Times New Roman" w:hAnsi="Arial" w:cs="Arial"/>
          <w:b/>
          <w:color w:val="000000"/>
          <w:sz w:val="24"/>
          <w:szCs w:val="24"/>
          <w:u w:val="single"/>
          <w:lang w:eastAsia="cs-CZ"/>
        </w:rPr>
        <w:t>Druhé kolo přijímacího řízení pro školní rok 2023/24</w:t>
      </w:r>
    </w:p>
    <w:p w:rsidR="0068561E" w:rsidRDefault="0068561E"/>
    <w:p w:rsidR="0068561E" w:rsidRDefault="0068561E" w:rsidP="0068561E">
      <w:pPr>
        <w:pStyle w:val="Normlnweb"/>
        <w:rPr>
          <w:rStyle w:val="markedcontent"/>
          <w:rFonts w:ascii="Arial" w:hAnsi="Arial" w:cs="Arial"/>
          <w:color w:val="000000"/>
        </w:rPr>
      </w:pPr>
      <w:r>
        <w:rPr>
          <w:rStyle w:val="markedcontent"/>
          <w:rFonts w:ascii="Arial" w:hAnsi="Arial" w:cs="Arial"/>
          <w:color w:val="000000"/>
        </w:rPr>
        <w:t>Žák musí podat přihlášku ke studiu nejpozději do </w:t>
      </w:r>
      <w:r w:rsidRPr="0068561E">
        <w:rPr>
          <w:rStyle w:val="markedcontent"/>
          <w:rFonts w:ascii="Arial" w:hAnsi="Arial" w:cs="Arial"/>
          <w:b/>
          <w:color w:val="000000"/>
        </w:rPr>
        <w:t>19. května 2023</w:t>
      </w:r>
      <w:r>
        <w:rPr>
          <w:rStyle w:val="markedcontent"/>
          <w:rFonts w:ascii="Arial" w:hAnsi="Arial" w:cs="Arial"/>
          <w:color w:val="000000"/>
        </w:rPr>
        <w:t>.</w:t>
      </w:r>
    </w:p>
    <w:p w:rsidR="0068561E" w:rsidRDefault="0068561E" w:rsidP="0068561E">
      <w:pPr>
        <w:pStyle w:val="Normlnweb"/>
        <w:rPr>
          <w:rFonts w:ascii="Arial" w:hAnsi="Arial" w:cs="Arial"/>
          <w:color w:val="000000"/>
        </w:rPr>
      </w:pPr>
      <w:r>
        <w:rPr>
          <w:rStyle w:val="markedcontent"/>
          <w:rFonts w:ascii="Arial" w:hAnsi="Arial" w:cs="Arial"/>
          <w:color w:val="000000"/>
        </w:rPr>
        <w:t>Kritéria přijímacího řízení zůstávají stejná jako v 1. kole, pouze jednotná přijímací zkouška do čtyřletých studijních oborů se nekoná.</w:t>
      </w:r>
    </w:p>
    <w:p w:rsidR="0068561E" w:rsidRDefault="0068561E" w:rsidP="0068561E">
      <w:pPr>
        <w:pStyle w:val="Normlnweb"/>
        <w:rPr>
          <w:rStyle w:val="markedcontent"/>
          <w:rFonts w:ascii="Arial" w:hAnsi="Arial" w:cs="Arial"/>
          <w:color w:val="000000"/>
        </w:rPr>
      </w:pPr>
      <w:r>
        <w:rPr>
          <w:rStyle w:val="markedcontent"/>
          <w:rFonts w:ascii="Arial" w:hAnsi="Arial" w:cs="Arial"/>
          <w:color w:val="000000"/>
        </w:rPr>
        <w:t xml:space="preserve">Výsledky 2. kola přijímacího řízení budou </w:t>
      </w:r>
      <w:r w:rsidR="000E0E04">
        <w:rPr>
          <w:rStyle w:val="markedcontent"/>
          <w:rFonts w:ascii="Arial" w:hAnsi="Arial" w:cs="Arial"/>
          <w:color w:val="000000"/>
        </w:rPr>
        <w:t>z</w:t>
      </w:r>
      <w:r>
        <w:rPr>
          <w:rStyle w:val="markedcontent"/>
          <w:rFonts w:ascii="Arial" w:hAnsi="Arial" w:cs="Arial"/>
          <w:color w:val="000000"/>
        </w:rPr>
        <w:t>veřejněny na webu školy</w:t>
      </w:r>
      <w:r w:rsidR="000E0E04">
        <w:rPr>
          <w:rStyle w:val="markedcontent"/>
          <w:rFonts w:ascii="Arial" w:hAnsi="Arial" w:cs="Arial"/>
          <w:color w:val="000000"/>
        </w:rPr>
        <w:t xml:space="preserve"> a na úřední desce ve škole</w:t>
      </w:r>
      <w:r>
        <w:rPr>
          <w:rStyle w:val="markedcontent"/>
          <w:rFonts w:ascii="Arial" w:hAnsi="Arial" w:cs="Arial"/>
          <w:color w:val="000000"/>
        </w:rPr>
        <w:t xml:space="preserve"> v úterý </w:t>
      </w:r>
      <w:r w:rsidRPr="0068561E">
        <w:rPr>
          <w:rStyle w:val="markedcontent"/>
          <w:rFonts w:ascii="Arial" w:hAnsi="Arial" w:cs="Arial"/>
          <w:b/>
          <w:color w:val="000000"/>
        </w:rPr>
        <w:t>2</w:t>
      </w:r>
      <w:r w:rsidR="00BE497A">
        <w:rPr>
          <w:rStyle w:val="markedcontent"/>
          <w:rFonts w:ascii="Arial" w:hAnsi="Arial" w:cs="Arial"/>
          <w:b/>
          <w:color w:val="000000"/>
        </w:rPr>
        <w:t>5</w:t>
      </w:r>
      <w:r w:rsidRPr="0068561E">
        <w:rPr>
          <w:rStyle w:val="markedcontent"/>
          <w:rFonts w:ascii="Arial" w:hAnsi="Arial" w:cs="Arial"/>
          <w:b/>
          <w:color w:val="000000"/>
        </w:rPr>
        <w:t>. května 2023</w:t>
      </w:r>
      <w:r>
        <w:rPr>
          <w:rStyle w:val="markedcontent"/>
          <w:rFonts w:ascii="Arial" w:hAnsi="Arial" w:cs="Arial"/>
          <w:color w:val="000000"/>
        </w:rPr>
        <w:t>.</w:t>
      </w:r>
    </w:p>
    <w:p w:rsidR="006E6069" w:rsidRDefault="006E6069" w:rsidP="0068561E">
      <w:pPr>
        <w:pStyle w:val="Normlnweb"/>
        <w:rPr>
          <w:rFonts w:ascii="Arial" w:hAnsi="Arial" w:cs="Arial"/>
          <w:color w:val="000000"/>
        </w:rPr>
      </w:pPr>
    </w:p>
    <w:p w:rsidR="0068561E" w:rsidRPr="0068561E" w:rsidRDefault="0068561E">
      <w:pPr>
        <w:rPr>
          <w:rStyle w:val="markedcontent"/>
          <w:rFonts w:ascii="Arial" w:eastAsia="Times New Roman" w:hAnsi="Arial" w:cs="Arial"/>
          <w:color w:val="000000"/>
          <w:sz w:val="24"/>
          <w:szCs w:val="24"/>
          <w:lang w:eastAsia="cs-CZ"/>
        </w:rPr>
      </w:pPr>
      <w:r w:rsidRPr="0068561E">
        <w:rPr>
          <w:rStyle w:val="markedcontent"/>
          <w:rFonts w:ascii="Arial" w:eastAsia="Times New Roman" w:hAnsi="Arial" w:cs="Arial"/>
          <w:color w:val="000000"/>
          <w:sz w:val="24"/>
          <w:szCs w:val="24"/>
          <w:lang w:eastAsia="cs-CZ"/>
        </w:rPr>
        <w:t>Pro školní rok 2023/24 budeme v 2. kole přijímat do těchto oborů: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1937"/>
        <w:gridCol w:w="1701"/>
      </w:tblGrid>
      <w:tr w:rsidR="0068561E" w:rsidTr="005B572E">
        <w:tc>
          <w:tcPr>
            <w:tcW w:w="3020" w:type="dxa"/>
            <w:shd w:val="clear" w:color="auto" w:fill="DEEAF6" w:themeFill="accent1" w:themeFillTint="33"/>
          </w:tcPr>
          <w:p w:rsidR="0068561E" w:rsidRPr="0068561E" w:rsidRDefault="0068561E">
            <w:r w:rsidRPr="0068561E">
              <w:t>OBOR</w:t>
            </w:r>
          </w:p>
        </w:tc>
        <w:tc>
          <w:tcPr>
            <w:tcW w:w="1937" w:type="dxa"/>
            <w:shd w:val="clear" w:color="auto" w:fill="DEEAF6" w:themeFill="accent1" w:themeFillTint="33"/>
          </w:tcPr>
          <w:p w:rsidR="0068561E" w:rsidRPr="0068561E" w:rsidRDefault="0068561E">
            <w:r w:rsidRPr="0068561E">
              <w:t>KÓD</w:t>
            </w:r>
          </w:p>
        </w:tc>
        <w:tc>
          <w:tcPr>
            <w:tcW w:w="1701" w:type="dxa"/>
            <w:shd w:val="clear" w:color="auto" w:fill="DEEAF6" w:themeFill="accent1" w:themeFillTint="33"/>
          </w:tcPr>
          <w:p w:rsidR="0068561E" w:rsidRPr="0068561E" w:rsidRDefault="0068561E">
            <w:r w:rsidRPr="0068561E">
              <w:t>POČET VOLNÝCH MÍST</w:t>
            </w:r>
          </w:p>
        </w:tc>
      </w:tr>
      <w:tr w:rsidR="005B572E" w:rsidTr="005B572E">
        <w:tc>
          <w:tcPr>
            <w:tcW w:w="3020" w:type="dxa"/>
          </w:tcPr>
          <w:p w:rsidR="005B572E" w:rsidRDefault="005B572E"/>
        </w:tc>
        <w:tc>
          <w:tcPr>
            <w:tcW w:w="1937" w:type="dxa"/>
          </w:tcPr>
          <w:p w:rsidR="005B572E" w:rsidRDefault="005B572E"/>
        </w:tc>
        <w:tc>
          <w:tcPr>
            <w:tcW w:w="1701" w:type="dxa"/>
          </w:tcPr>
          <w:p w:rsidR="005B572E" w:rsidRDefault="005B572E"/>
        </w:tc>
      </w:tr>
      <w:tr w:rsidR="0068561E" w:rsidTr="005B572E">
        <w:tc>
          <w:tcPr>
            <w:tcW w:w="3020" w:type="dxa"/>
          </w:tcPr>
          <w:p w:rsidR="0068561E" w:rsidRPr="005B572E" w:rsidRDefault="0068561E">
            <w:pPr>
              <w:rPr>
                <w:b/>
              </w:rPr>
            </w:pPr>
            <w:r w:rsidRPr="005B572E">
              <w:rPr>
                <w:b/>
              </w:rPr>
              <w:t>CUKRÁŘ</w:t>
            </w:r>
          </w:p>
        </w:tc>
        <w:tc>
          <w:tcPr>
            <w:tcW w:w="1937" w:type="dxa"/>
          </w:tcPr>
          <w:p w:rsidR="0068561E" w:rsidRDefault="006E6069">
            <w:r>
              <w:t>29 – 54 - H/01</w:t>
            </w:r>
          </w:p>
        </w:tc>
        <w:tc>
          <w:tcPr>
            <w:tcW w:w="1701" w:type="dxa"/>
          </w:tcPr>
          <w:p w:rsidR="0068561E" w:rsidRDefault="00EA4FBD">
            <w:r>
              <w:t>6</w:t>
            </w:r>
          </w:p>
        </w:tc>
      </w:tr>
      <w:tr w:rsidR="0068561E" w:rsidTr="005B572E">
        <w:tc>
          <w:tcPr>
            <w:tcW w:w="3020" w:type="dxa"/>
          </w:tcPr>
          <w:p w:rsidR="0068561E" w:rsidRPr="005B572E" w:rsidRDefault="0068561E">
            <w:pPr>
              <w:rPr>
                <w:b/>
              </w:rPr>
            </w:pPr>
            <w:r w:rsidRPr="005B572E">
              <w:rPr>
                <w:b/>
              </w:rPr>
              <w:t>ELEKTRIKÁŘ</w:t>
            </w:r>
          </w:p>
        </w:tc>
        <w:tc>
          <w:tcPr>
            <w:tcW w:w="1937" w:type="dxa"/>
          </w:tcPr>
          <w:p w:rsidR="0068561E" w:rsidRDefault="006E6069" w:rsidP="006E6069">
            <w:r>
              <w:t>26 – 51 - H/01</w:t>
            </w:r>
          </w:p>
        </w:tc>
        <w:tc>
          <w:tcPr>
            <w:tcW w:w="1701" w:type="dxa"/>
          </w:tcPr>
          <w:p w:rsidR="0068561E" w:rsidRDefault="00EA4FBD">
            <w:r>
              <w:t>0</w:t>
            </w:r>
          </w:p>
        </w:tc>
      </w:tr>
      <w:tr w:rsidR="0068561E" w:rsidTr="005B572E">
        <w:tc>
          <w:tcPr>
            <w:tcW w:w="3020" w:type="dxa"/>
          </w:tcPr>
          <w:p w:rsidR="0068561E" w:rsidRPr="005B572E" w:rsidRDefault="0068561E">
            <w:pPr>
              <w:rPr>
                <w:b/>
              </w:rPr>
            </w:pPr>
            <w:r w:rsidRPr="005B572E">
              <w:rPr>
                <w:b/>
              </w:rPr>
              <w:t>VÝROBCE POTRAVIN – SLADOVNÍK PIVOVARNÍK</w:t>
            </w:r>
          </w:p>
        </w:tc>
        <w:tc>
          <w:tcPr>
            <w:tcW w:w="1937" w:type="dxa"/>
          </w:tcPr>
          <w:p w:rsidR="0068561E" w:rsidRDefault="006E6069">
            <w:r>
              <w:t>29 – 51 - H/01</w:t>
            </w:r>
          </w:p>
        </w:tc>
        <w:tc>
          <w:tcPr>
            <w:tcW w:w="1701" w:type="dxa"/>
          </w:tcPr>
          <w:p w:rsidR="0068561E" w:rsidRDefault="00EA4FBD">
            <w:r>
              <w:t>8</w:t>
            </w:r>
          </w:p>
        </w:tc>
      </w:tr>
      <w:tr w:rsidR="0068561E" w:rsidTr="005B572E">
        <w:tc>
          <w:tcPr>
            <w:tcW w:w="3020" w:type="dxa"/>
          </w:tcPr>
          <w:p w:rsidR="0068561E" w:rsidRPr="005B572E" w:rsidRDefault="0068561E">
            <w:pPr>
              <w:rPr>
                <w:b/>
              </w:rPr>
            </w:pPr>
            <w:r w:rsidRPr="005B572E">
              <w:rPr>
                <w:b/>
              </w:rPr>
              <w:t>VÝROBCE POTRAVIN – MLÉKAŘ</w:t>
            </w:r>
          </w:p>
        </w:tc>
        <w:tc>
          <w:tcPr>
            <w:tcW w:w="1937" w:type="dxa"/>
          </w:tcPr>
          <w:p w:rsidR="0068561E" w:rsidRDefault="006E6069">
            <w:r>
              <w:t>29 – 51 - H/01</w:t>
            </w:r>
          </w:p>
        </w:tc>
        <w:tc>
          <w:tcPr>
            <w:tcW w:w="1701" w:type="dxa"/>
          </w:tcPr>
          <w:p w:rsidR="0068561E" w:rsidRDefault="00EA4FBD">
            <w:r>
              <w:t>7</w:t>
            </w:r>
          </w:p>
        </w:tc>
      </w:tr>
      <w:tr w:rsidR="0068561E" w:rsidTr="005B572E">
        <w:tc>
          <w:tcPr>
            <w:tcW w:w="3020" w:type="dxa"/>
          </w:tcPr>
          <w:p w:rsidR="0068561E" w:rsidRPr="005B572E" w:rsidRDefault="006E6069">
            <w:pPr>
              <w:rPr>
                <w:b/>
              </w:rPr>
            </w:pPr>
            <w:r w:rsidRPr="005B572E">
              <w:rPr>
                <w:b/>
              </w:rPr>
              <w:t>KUCHAŘ – ČÍŠNÍK</w:t>
            </w:r>
          </w:p>
        </w:tc>
        <w:tc>
          <w:tcPr>
            <w:tcW w:w="1937" w:type="dxa"/>
          </w:tcPr>
          <w:p w:rsidR="0068561E" w:rsidRDefault="006E6069">
            <w:r>
              <w:t>65 – 51 – H/01</w:t>
            </w:r>
          </w:p>
        </w:tc>
        <w:tc>
          <w:tcPr>
            <w:tcW w:w="1701" w:type="dxa"/>
          </w:tcPr>
          <w:p w:rsidR="0068561E" w:rsidRDefault="00EA4FBD">
            <w:r>
              <w:t>16</w:t>
            </w:r>
          </w:p>
        </w:tc>
      </w:tr>
      <w:tr w:rsidR="006E6069" w:rsidTr="005B572E">
        <w:tc>
          <w:tcPr>
            <w:tcW w:w="3020" w:type="dxa"/>
          </w:tcPr>
          <w:p w:rsidR="006E6069" w:rsidRPr="005B572E" w:rsidRDefault="006E6069">
            <w:pPr>
              <w:rPr>
                <w:b/>
              </w:rPr>
            </w:pPr>
          </w:p>
        </w:tc>
        <w:tc>
          <w:tcPr>
            <w:tcW w:w="1937" w:type="dxa"/>
          </w:tcPr>
          <w:p w:rsidR="006E6069" w:rsidRDefault="006E6069"/>
        </w:tc>
        <w:tc>
          <w:tcPr>
            <w:tcW w:w="1701" w:type="dxa"/>
          </w:tcPr>
          <w:p w:rsidR="006E6069" w:rsidRDefault="006E6069"/>
        </w:tc>
      </w:tr>
      <w:tr w:rsidR="0068561E" w:rsidTr="005B572E">
        <w:tc>
          <w:tcPr>
            <w:tcW w:w="3020" w:type="dxa"/>
          </w:tcPr>
          <w:p w:rsidR="0068561E" w:rsidRPr="005B572E" w:rsidRDefault="006E6069">
            <w:pPr>
              <w:rPr>
                <w:b/>
              </w:rPr>
            </w:pPr>
            <w:r w:rsidRPr="005B572E">
              <w:rPr>
                <w:b/>
              </w:rPr>
              <w:t>MECHANIK ELEKTROTECHNIK</w:t>
            </w:r>
          </w:p>
        </w:tc>
        <w:tc>
          <w:tcPr>
            <w:tcW w:w="1937" w:type="dxa"/>
          </w:tcPr>
          <w:p w:rsidR="0068561E" w:rsidRDefault="006E6069">
            <w:r>
              <w:t>26 – 41 - L/01</w:t>
            </w:r>
          </w:p>
        </w:tc>
        <w:tc>
          <w:tcPr>
            <w:tcW w:w="1701" w:type="dxa"/>
          </w:tcPr>
          <w:p w:rsidR="0068561E" w:rsidRDefault="00EA4FBD">
            <w:r>
              <w:t>10</w:t>
            </w:r>
          </w:p>
        </w:tc>
      </w:tr>
      <w:tr w:rsidR="0068561E" w:rsidTr="005B572E">
        <w:tc>
          <w:tcPr>
            <w:tcW w:w="3020" w:type="dxa"/>
          </w:tcPr>
          <w:p w:rsidR="0068561E" w:rsidRPr="005B572E" w:rsidRDefault="006E6069">
            <w:pPr>
              <w:rPr>
                <w:b/>
              </w:rPr>
            </w:pPr>
            <w:r w:rsidRPr="005B572E">
              <w:rPr>
                <w:b/>
              </w:rPr>
              <w:t>FOTOGRAF</w:t>
            </w:r>
          </w:p>
        </w:tc>
        <w:tc>
          <w:tcPr>
            <w:tcW w:w="1937" w:type="dxa"/>
          </w:tcPr>
          <w:p w:rsidR="0068561E" w:rsidRDefault="006E6069">
            <w:r>
              <w:t>34 – 56 – L/01</w:t>
            </w:r>
          </w:p>
        </w:tc>
        <w:tc>
          <w:tcPr>
            <w:tcW w:w="1701" w:type="dxa"/>
          </w:tcPr>
          <w:p w:rsidR="0068561E" w:rsidRDefault="00EA4FBD">
            <w:r>
              <w:t>11</w:t>
            </w:r>
          </w:p>
        </w:tc>
      </w:tr>
    </w:tbl>
    <w:p w:rsidR="0068561E" w:rsidRPr="0068561E" w:rsidRDefault="0068561E" w:rsidP="00EA4FBD">
      <w:pPr>
        <w:rPr>
          <w:rStyle w:val="markedcontent"/>
          <w:rFonts w:ascii="Arial" w:eastAsia="Times New Roman" w:hAnsi="Arial" w:cs="Arial"/>
          <w:color w:val="000000"/>
          <w:sz w:val="24"/>
          <w:szCs w:val="24"/>
          <w:lang w:eastAsia="cs-CZ"/>
        </w:rPr>
      </w:pPr>
      <w:bookmarkStart w:id="0" w:name="_GoBack"/>
      <w:bookmarkEnd w:id="0"/>
    </w:p>
    <w:sectPr w:rsidR="0068561E" w:rsidRPr="00685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61E"/>
    <w:rsid w:val="000E0E04"/>
    <w:rsid w:val="005B572E"/>
    <w:rsid w:val="0068561E"/>
    <w:rsid w:val="006E6069"/>
    <w:rsid w:val="00B2735F"/>
    <w:rsid w:val="00BE497A"/>
    <w:rsid w:val="00EA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D968F9"/>
  <w15:chartTrackingRefBased/>
  <w15:docId w15:val="{2E278A10-4460-4034-BD4D-8324DB7E3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6856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markedcontent">
    <w:name w:val="markedcontent"/>
    <w:basedOn w:val="Standardnpsmoodstavce"/>
    <w:rsid w:val="0068561E"/>
  </w:style>
  <w:style w:type="table" w:styleId="Mkatabulky">
    <w:name w:val="Table Grid"/>
    <w:basedOn w:val="Normlntabulka"/>
    <w:uiPriority w:val="39"/>
    <w:rsid w:val="00685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5B57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7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soslitovel.cz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146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Vyhlídalová</dc:creator>
  <cp:keywords/>
  <dc:description/>
  <cp:lastModifiedBy>Vyhlídalová</cp:lastModifiedBy>
  <cp:revision>7</cp:revision>
  <dcterms:created xsi:type="dcterms:W3CDTF">2023-05-02T08:31:00Z</dcterms:created>
  <dcterms:modified xsi:type="dcterms:W3CDTF">2023-05-09T10:12:00Z</dcterms:modified>
</cp:coreProperties>
</file>